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EBB28" w14:textId="7C6AF778" w:rsidR="004C26D1" w:rsidRPr="00785E0A" w:rsidRDefault="004C26D1" w:rsidP="004C26D1">
      <w:pPr>
        <w:rPr>
          <w:b/>
          <w:bCs/>
        </w:rPr>
      </w:pPr>
      <w:r w:rsidRPr="00785E0A">
        <w:rPr>
          <w:b/>
          <w:bCs/>
        </w:rPr>
        <w:t xml:space="preserve">CIRCLE MIRROR TRANSFORMATION </w:t>
      </w:r>
    </w:p>
    <w:p w14:paraId="0BE41C08" w14:textId="77777777" w:rsidR="004C26D1" w:rsidRPr="00785E0A" w:rsidRDefault="004C26D1" w:rsidP="004C26D1">
      <w:r w:rsidRPr="00785E0A">
        <w:t xml:space="preserve">VIJF VERLOREN INDIVIDUEN IN ÉÉN CURSUSRUIMTE, OP ZOEK NAAR VERBINDING </w:t>
      </w:r>
    </w:p>
    <w:p w14:paraId="49141FDE" w14:textId="55554FA4" w:rsidR="004C26D1" w:rsidRPr="00785E0A" w:rsidRDefault="004C26D1" w:rsidP="004C26D1">
      <w:r w:rsidRPr="00785E0A">
        <w:rPr>
          <w:i/>
          <w:iCs/>
        </w:rPr>
        <w:br/>
      </w:r>
      <w:proofErr w:type="spellStart"/>
      <w:r w:rsidRPr="00785E0A">
        <w:rPr>
          <w:i/>
          <w:iCs/>
        </w:rPr>
        <w:t>Circle</w:t>
      </w:r>
      <w:proofErr w:type="spellEnd"/>
      <w:r w:rsidRPr="00785E0A">
        <w:rPr>
          <w:i/>
          <w:iCs/>
        </w:rPr>
        <w:t xml:space="preserve"> </w:t>
      </w:r>
      <w:proofErr w:type="spellStart"/>
      <w:r w:rsidRPr="00785E0A">
        <w:rPr>
          <w:i/>
          <w:iCs/>
        </w:rPr>
        <w:t>Mirror</w:t>
      </w:r>
      <w:proofErr w:type="spellEnd"/>
      <w:r w:rsidRPr="00785E0A">
        <w:rPr>
          <w:i/>
          <w:iCs/>
        </w:rPr>
        <w:t xml:space="preserve"> </w:t>
      </w:r>
      <w:proofErr w:type="spellStart"/>
      <w:r w:rsidRPr="00785E0A">
        <w:rPr>
          <w:i/>
          <w:iCs/>
        </w:rPr>
        <w:t>Transformation</w:t>
      </w:r>
      <w:proofErr w:type="spellEnd"/>
      <w:r w:rsidRPr="00785E0A">
        <w:rPr>
          <w:i/>
          <w:iCs/>
        </w:rPr>
        <w:t xml:space="preserve"> </w:t>
      </w:r>
      <w:r w:rsidRPr="00785E0A">
        <w:t xml:space="preserve">is een prijswinnende theater- tekst van de Amerikaanse toneelschrijver en </w:t>
      </w:r>
      <w:proofErr w:type="spellStart"/>
      <w:r w:rsidRPr="00785E0A">
        <w:t>Pulitzer</w:t>
      </w:r>
      <w:proofErr w:type="spellEnd"/>
      <w:r w:rsidRPr="00785E0A">
        <w:t xml:space="preserve"> </w:t>
      </w:r>
      <w:proofErr w:type="spellStart"/>
      <w:r w:rsidRPr="00785E0A">
        <w:t>Prize</w:t>
      </w:r>
      <w:proofErr w:type="spellEnd"/>
      <w:r w:rsidRPr="00785E0A">
        <w:t>-winnaar Annie Baker.</w:t>
      </w:r>
    </w:p>
    <w:p w14:paraId="2E58606B" w14:textId="1B52B810" w:rsidR="00104AF0" w:rsidRPr="00573942" w:rsidRDefault="00FE27DC" w:rsidP="00104AF0">
      <w:r w:rsidRPr="00573942">
        <w:t xml:space="preserve">Vijf totaal verschillende mensen volgen zes weken lang een theatercursus in het lokale buurthuis. </w:t>
      </w:r>
      <w:r w:rsidR="004C26D1" w:rsidRPr="00573942">
        <w:t xml:space="preserve">Onder leiding van docent </w:t>
      </w:r>
      <w:proofErr w:type="spellStart"/>
      <w:r w:rsidR="004C26D1" w:rsidRPr="00573942">
        <w:t>Mart</w:t>
      </w:r>
      <w:r w:rsidR="005378B8" w:rsidRPr="00573942">
        <w:t>i</w:t>
      </w:r>
      <w:proofErr w:type="spellEnd"/>
      <w:r w:rsidR="004C26D1" w:rsidRPr="00573942">
        <w:t xml:space="preserve"> doen de cursisten schijnbaar onschuldige oefeningen en rollenspellen. </w:t>
      </w:r>
      <w:r w:rsidR="00104AF0" w:rsidRPr="00573942">
        <w:t>Wat begint als een speelse training, verandert al snel in een</w:t>
      </w:r>
      <w:r w:rsidR="00785E0A" w:rsidRPr="00573942">
        <w:t xml:space="preserve"> onthullend </w:t>
      </w:r>
      <w:r w:rsidR="00104AF0" w:rsidRPr="00573942">
        <w:t>proces waarin de deelnemers steeds meer van zichzelf laten zien. Persoonlijke verhalen komen aan het licht en onderlinge relaties worden hechter. De buitenwereld dringt langzaam het lokaal binnen, terwijl binnen de veilige muren van de cursus levens onvermijdelijk met elkaar vervlochten raken.</w:t>
      </w:r>
    </w:p>
    <w:p w14:paraId="241773FF" w14:textId="278E1A1D" w:rsidR="004C26D1" w:rsidRPr="00573942" w:rsidRDefault="004C26D1" w:rsidP="004C26D1">
      <w:r w:rsidRPr="00573942">
        <w:t xml:space="preserve"> </w:t>
      </w:r>
      <w:r w:rsidR="00785E0A" w:rsidRPr="00573942">
        <w:rPr>
          <w:rFonts w:cs="Helvetica Neue"/>
          <w:kern w:val="0"/>
        </w:rPr>
        <w:t>We zien vijf mensen, tegen de klippen op, zoeken naar verbinding - wat geestig, en vooral ontroerend theater oplevert.’</w:t>
      </w:r>
    </w:p>
    <w:p w14:paraId="1F90AF78" w14:textId="0BC48F37" w:rsidR="00104AF0" w:rsidRPr="00573942" w:rsidRDefault="004C26D1" w:rsidP="004C26D1">
      <w:r w:rsidRPr="00573942">
        <w:t xml:space="preserve">[De titel </w:t>
      </w:r>
      <w:proofErr w:type="spellStart"/>
      <w:r w:rsidRPr="00573942">
        <w:rPr>
          <w:i/>
          <w:iCs/>
        </w:rPr>
        <w:t>Circle</w:t>
      </w:r>
      <w:proofErr w:type="spellEnd"/>
      <w:r w:rsidRPr="00573942">
        <w:rPr>
          <w:i/>
          <w:iCs/>
        </w:rPr>
        <w:t xml:space="preserve"> </w:t>
      </w:r>
      <w:proofErr w:type="spellStart"/>
      <w:r w:rsidRPr="00573942">
        <w:rPr>
          <w:i/>
          <w:iCs/>
        </w:rPr>
        <w:t>Mirror</w:t>
      </w:r>
      <w:proofErr w:type="spellEnd"/>
      <w:r w:rsidRPr="00573942">
        <w:rPr>
          <w:i/>
          <w:iCs/>
        </w:rPr>
        <w:t xml:space="preserve"> </w:t>
      </w:r>
      <w:proofErr w:type="spellStart"/>
      <w:r w:rsidRPr="00573942">
        <w:rPr>
          <w:i/>
          <w:iCs/>
        </w:rPr>
        <w:t>Trans</w:t>
      </w:r>
      <w:r w:rsidRPr="00573942">
        <w:rPr>
          <w:i/>
          <w:iCs/>
        </w:rPr>
        <w:softHyphen/>
        <w:t>for</w:t>
      </w:r>
      <w:r w:rsidRPr="00573942">
        <w:rPr>
          <w:i/>
          <w:iCs/>
        </w:rPr>
        <w:softHyphen/>
        <w:t>ma</w:t>
      </w:r>
      <w:r w:rsidRPr="00573942">
        <w:rPr>
          <w:i/>
          <w:iCs/>
        </w:rPr>
        <w:softHyphen/>
        <w:t>tion</w:t>
      </w:r>
      <w:proofErr w:type="spellEnd"/>
      <w:r w:rsidRPr="00573942">
        <w:t> verwijst naar een drama-oefening die in thea</w:t>
      </w:r>
      <w:r w:rsidRPr="00573942">
        <w:softHyphen/>
        <w:t>ter</w:t>
      </w:r>
      <w:r w:rsidRPr="00573942">
        <w:softHyphen/>
        <w:t>lessen vaak gedaan wordt, waarbij je in een kring de beweging van je voorganger eerst spiegelt en dan trans</w:t>
      </w:r>
      <w:r w:rsidRPr="00573942">
        <w:softHyphen/>
        <w:t>for</w:t>
      </w:r>
      <w:r w:rsidRPr="00573942">
        <w:softHyphen/>
        <w:t xml:space="preserve">meert tot iets anders. Maar hij verwijst ook naar de cursisten, die door </w:t>
      </w:r>
      <w:r w:rsidRPr="00573942">
        <w:softHyphen/>
        <w:t>re</w:t>
      </w:r>
      <w:r w:rsidRPr="00573942">
        <w:softHyphen/>
        <w:t>flectie trans</w:t>
      </w:r>
      <w:r w:rsidRPr="00573942">
        <w:softHyphen/>
        <w:t>for</w:t>
      </w:r>
      <w:r w:rsidRPr="00573942">
        <w:softHyphen/>
        <w:t>meren en tot nieuwe inzichten komen. De kunstmatige intimiteit van de thea</w:t>
      </w:r>
      <w:r w:rsidRPr="00573942">
        <w:softHyphen/>
        <w:t>ter</w:t>
      </w:r>
      <w:r w:rsidRPr="00573942">
        <w:softHyphen/>
        <w:t>oe</w:t>
      </w:r>
      <w:r w:rsidRPr="00573942">
        <w:softHyphen/>
        <w:t>fe</w:t>
      </w:r>
      <w:r w:rsidRPr="00573942">
        <w:softHyphen/>
        <w:t>ningen leidt tot ongemak, maar ook tot ontwapening en</w:t>
      </w:r>
      <w:r w:rsidR="00785E0A" w:rsidRPr="00573942">
        <w:t xml:space="preserve"> kwe</w:t>
      </w:r>
      <w:r w:rsidRPr="00573942">
        <w:t>ts</w:t>
      </w:r>
      <w:r w:rsidRPr="00573942">
        <w:softHyphen/>
        <w:t>baar</w:t>
      </w:r>
      <w:r w:rsidRPr="00573942">
        <w:softHyphen/>
        <w:t xml:space="preserve">heid. Alle personages worden gedwongen zich tot elkaar én zichzelf te verhouden – en wij </w:t>
      </w:r>
      <w:r w:rsidR="00573942" w:rsidRPr="00573942">
        <w:t>zijn deelgenoot</w:t>
      </w:r>
      <w:r w:rsidR="00785E0A" w:rsidRPr="00573942">
        <w:t>.</w:t>
      </w:r>
      <w:r w:rsidRPr="00573942">
        <w:t>]</w:t>
      </w:r>
    </w:p>
    <w:p w14:paraId="252C2E95" w14:textId="589E3CA9" w:rsidR="004C26D1" w:rsidRPr="00785E0A" w:rsidRDefault="00104AF0" w:rsidP="00EC21E9">
      <w:pPr>
        <w:rPr>
          <w:b/>
          <w:bCs/>
        </w:rPr>
      </w:pPr>
      <w:r w:rsidRPr="00785E0A">
        <w:rPr>
          <w:b/>
          <w:bCs/>
        </w:rPr>
        <w:t xml:space="preserve">Over </w:t>
      </w:r>
      <w:r w:rsidR="00755A54" w:rsidRPr="00785E0A">
        <w:rPr>
          <w:b/>
          <w:bCs/>
        </w:rPr>
        <w:t>de tekst</w:t>
      </w:r>
      <w:r w:rsidRPr="00785E0A">
        <w:rPr>
          <w:b/>
          <w:bCs/>
        </w:rPr>
        <w:br/>
      </w:r>
      <w:r w:rsidRPr="00785E0A">
        <w:t>Annie Baker staat bekend om haar subtiele, realistische dialogen en minutieus uitgewerkte alledaagsheid, waarin het onuitgesprokene net zo betekenisvol is als wat er wél gezegd wordt.</w:t>
      </w:r>
      <w:r w:rsidR="00755A54" w:rsidRPr="00785E0A">
        <w:t xml:space="preserve"> Haar vernieuwende benadering van theater leverde haar onder meer de </w:t>
      </w:r>
      <w:proofErr w:type="spellStart"/>
      <w:r w:rsidR="00755A54" w:rsidRPr="00785E0A">
        <w:rPr>
          <w:i/>
          <w:iCs/>
        </w:rPr>
        <w:t>Pulitzer</w:t>
      </w:r>
      <w:proofErr w:type="spellEnd"/>
      <w:r w:rsidR="00755A54" w:rsidRPr="00785E0A">
        <w:rPr>
          <w:i/>
          <w:iCs/>
        </w:rPr>
        <w:t xml:space="preserve"> </w:t>
      </w:r>
      <w:proofErr w:type="spellStart"/>
      <w:r w:rsidR="00755A54" w:rsidRPr="00785E0A">
        <w:rPr>
          <w:i/>
          <w:iCs/>
        </w:rPr>
        <w:t>Prize</w:t>
      </w:r>
      <w:proofErr w:type="spellEnd"/>
      <w:r w:rsidR="00755A54" w:rsidRPr="00785E0A">
        <w:rPr>
          <w:i/>
          <w:iCs/>
        </w:rPr>
        <w:t xml:space="preserve"> </w:t>
      </w:r>
      <w:proofErr w:type="spellStart"/>
      <w:r w:rsidR="00755A54" w:rsidRPr="00785E0A">
        <w:rPr>
          <w:i/>
          <w:iCs/>
        </w:rPr>
        <w:t>for</w:t>
      </w:r>
      <w:proofErr w:type="spellEnd"/>
      <w:r w:rsidR="00755A54" w:rsidRPr="00785E0A">
        <w:rPr>
          <w:i/>
          <w:iCs/>
        </w:rPr>
        <w:t xml:space="preserve"> Drama</w:t>
      </w:r>
      <w:r w:rsidR="00755A54" w:rsidRPr="00785E0A">
        <w:t xml:space="preserve"> op, waarmee haar meesterlijke vermogen om menselijke relaties en stiltes tot leven te brengen werd bekroond. Actrice en literair vertaler Ariane </w:t>
      </w:r>
      <w:proofErr w:type="spellStart"/>
      <w:r w:rsidR="00755A54" w:rsidRPr="00785E0A">
        <w:t>Schluter</w:t>
      </w:r>
      <w:proofErr w:type="spellEnd"/>
      <w:r w:rsidR="00755A54" w:rsidRPr="00785E0A">
        <w:t xml:space="preserve"> vertaalde de tekst speciaal voor deze opvoering naar het Nederlands.</w:t>
      </w:r>
      <w:r w:rsidR="004C26D1" w:rsidRPr="00785E0A">
        <w:br/>
      </w:r>
      <w:r w:rsidR="00444B0F" w:rsidRPr="00785E0A">
        <w:br/>
      </w:r>
      <w:r w:rsidR="004C26D1" w:rsidRPr="00785E0A">
        <w:rPr>
          <w:b/>
          <w:bCs/>
        </w:rPr>
        <w:t>Loek de Bakker</w:t>
      </w:r>
      <w:r w:rsidR="00444B0F" w:rsidRPr="00785E0A">
        <w:rPr>
          <w:b/>
          <w:bCs/>
        </w:rPr>
        <w:br/>
        <w:t>‘</w:t>
      </w:r>
      <w:r w:rsidR="004C26D1" w:rsidRPr="00785E0A">
        <w:rPr>
          <w:i/>
          <w:iCs/>
        </w:rPr>
        <w:t xml:space="preserve">Toen ik deze tekst las, vond ik het meteen een briljant idee. Vijf vreemden, afgesloten van de rest van de wereld, hard op zoek naar verbinding met de ander. In deze individualistische tijd is dit een herkenbaar en hoopvol verhaal over verloren individuen die collectief proberen betekenis </w:t>
      </w:r>
      <w:r w:rsidR="00622A55">
        <w:rPr>
          <w:i/>
          <w:iCs/>
        </w:rPr>
        <w:t xml:space="preserve">en contact </w:t>
      </w:r>
      <w:r w:rsidR="004C26D1" w:rsidRPr="00785E0A">
        <w:rPr>
          <w:i/>
          <w:iCs/>
        </w:rPr>
        <w:t xml:space="preserve">te zoeken. In </w:t>
      </w:r>
      <w:proofErr w:type="spellStart"/>
      <w:r w:rsidR="004C26D1" w:rsidRPr="00785E0A">
        <w:t>Circle</w:t>
      </w:r>
      <w:proofErr w:type="spellEnd"/>
      <w:r w:rsidR="004C26D1" w:rsidRPr="00785E0A">
        <w:t xml:space="preserve"> </w:t>
      </w:r>
      <w:proofErr w:type="spellStart"/>
      <w:r w:rsidR="004C26D1" w:rsidRPr="00785E0A">
        <w:t>Mirror</w:t>
      </w:r>
      <w:proofErr w:type="spellEnd"/>
      <w:r w:rsidR="004C26D1" w:rsidRPr="00785E0A">
        <w:t xml:space="preserve"> </w:t>
      </w:r>
      <w:proofErr w:type="spellStart"/>
      <w:r w:rsidR="004C26D1" w:rsidRPr="00785E0A">
        <w:t>Transformation</w:t>
      </w:r>
      <w:proofErr w:type="spellEnd"/>
      <w:r w:rsidR="004C26D1" w:rsidRPr="00785E0A">
        <w:t xml:space="preserve"> </w:t>
      </w:r>
      <w:r w:rsidR="004C26D1" w:rsidRPr="00785E0A">
        <w:rPr>
          <w:i/>
          <w:iCs/>
        </w:rPr>
        <w:t xml:space="preserve">wordt met weinig woorden schitterend weergegeven hoe onhandig het soms allemaal is, dat mens-zijn. </w:t>
      </w:r>
    </w:p>
    <w:sectPr w:rsidR="004C26D1" w:rsidRPr="00785E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D1"/>
    <w:rsid w:val="00104AF0"/>
    <w:rsid w:val="00137A7B"/>
    <w:rsid w:val="00342242"/>
    <w:rsid w:val="00422DD1"/>
    <w:rsid w:val="00444B0F"/>
    <w:rsid w:val="00445A2B"/>
    <w:rsid w:val="004C26D1"/>
    <w:rsid w:val="005378B8"/>
    <w:rsid w:val="00573942"/>
    <w:rsid w:val="00622A55"/>
    <w:rsid w:val="00664DAD"/>
    <w:rsid w:val="00755A54"/>
    <w:rsid w:val="00772CAC"/>
    <w:rsid w:val="007775CC"/>
    <w:rsid w:val="00785E0A"/>
    <w:rsid w:val="0086104A"/>
    <w:rsid w:val="008D380A"/>
    <w:rsid w:val="008D7656"/>
    <w:rsid w:val="00903172"/>
    <w:rsid w:val="00A04F0A"/>
    <w:rsid w:val="00B11470"/>
    <w:rsid w:val="00D70F0F"/>
    <w:rsid w:val="00E76FEF"/>
    <w:rsid w:val="00EA3F7B"/>
    <w:rsid w:val="00EC21E9"/>
    <w:rsid w:val="00F36891"/>
    <w:rsid w:val="00F94E52"/>
    <w:rsid w:val="00FE27D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ED0ED18"/>
  <w15:chartTrackingRefBased/>
  <w15:docId w15:val="{28D7B314-9DE5-5F45-86B4-4B4E713A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26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26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26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26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26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26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6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6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6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6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26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26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6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26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26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6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6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6D1"/>
    <w:rPr>
      <w:rFonts w:eastAsiaTheme="majorEastAsia" w:cstheme="majorBidi"/>
      <w:color w:val="272727" w:themeColor="text1" w:themeTint="D8"/>
    </w:rPr>
  </w:style>
  <w:style w:type="paragraph" w:styleId="Title">
    <w:name w:val="Title"/>
    <w:basedOn w:val="Normal"/>
    <w:next w:val="Normal"/>
    <w:link w:val="TitleChar"/>
    <w:uiPriority w:val="10"/>
    <w:qFormat/>
    <w:rsid w:val="004C26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6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6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6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6D1"/>
    <w:pPr>
      <w:spacing w:before="160"/>
      <w:jc w:val="center"/>
    </w:pPr>
    <w:rPr>
      <w:i/>
      <w:iCs/>
      <w:color w:val="404040" w:themeColor="text1" w:themeTint="BF"/>
    </w:rPr>
  </w:style>
  <w:style w:type="character" w:customStyle="1" w:styleId="QuoteChar">
    <w:name w:val="Quote Char"/>
    <w:basedOn w:val="DefaultParagraphFont"/>
    <w:link w:val="Quote"/>
    <w:uiPriority w:val="29"/>
    <w:rsid w:val="004C26D1"/>
    <w:rPr>
      <w:i/>
      <w:iCs/>
      <w:color w:val="404040" w:themeColor="text1" w:themeTint="BF"/>
    </w:rPr>
  </w:style>
  <w:style w:type="paragraph" w:styleId="ListParagraph">
    <w:name w:val="List Paragraph"/>
    <w:basedOn w:val="Normal"/>
    <w:uiPriority w:val="34"/>
    <w:qFormat/>
    <w:rsid w:val="004C26D1"/>
    <w:pPr>
      <w:ind w:left="720"/>
      <w:contextualSpacing/>
    </w:pPr>
  </w:style>
  <w:style w:type="character" w:styleId="IntenseEmphasis">
    <w:name w:val="Intense Emphasis"/>
    <w:basedOn w:val="DefaultParagraphFont"/>
    <w:uiPriority w:val="21"/>
    <w:qFormat/>
    <w:rsid w:val="004C26D1"/>
    <w:rPr>
      <w:i/>
      <w:iCs/>
      <w:color w:val="0F4761" w:themeColor="accent1" w:themeShade="BF"/>
    </w:rPr>
  </w:style>
  <w:style w:type="paragraph" w:styleId="IntenseQuote">
    <w:name w:val="Intense Quote"/>
    <w:basedOn w:val="Normal"/>
    <w:next w:val="Normal"/>
    <w:link w:val="IntenseQuoteChar"/>
    <w:uiPriority w:val="30"/>
    <w:qFormat/>
    <w:rsid w:val="004C26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26D1"/>
    <w:rPr>
      <w:i/>
      <w:iCs/>
      <w:color w:val="0F4761" w:themeColor="accent1" w:themeShade="BF"/>
    </w:rPr>
  </w:style>
  <w:style w:type="character" w:styleId="IntenseReference">
    <w:name w:val="Intense Reference"/>
    <w:basedOn w:val="DefaultParagraphFont"/>
    <w:uiPriority w:val="32"/>
    <w:qFormat/>
    <w:rsid w:val="004C26D1"/>
    <w:rPr>
      <w:b/>
      <w:bCs/>
      <w:smallCaps/>
      <w:color w:val="0F4761" w:themeColor="accent1" w:themeShade="BF"/>
      <w:spacing w:val="5"/>
    </w:rPr>
  </w:style>
  <w:style w:type="character" w:styleId="CommentReference">
    <w:name w:val="annotation reference"/>
    <w:basedOn w:val="DefaultParagraphFont"/>
    <w:uiPriority w:val="99"/>
    <w:semiHidden/>
    <w:unhideWhenUsed/>
    <w:rsid w:val="005378B8"/>
    <w:rPr>
      <w:sz w:val="16"/>
      <w:szCs w:val="16"/>
    </w:rPr>
  </w:style>
  <w:style w:type="paragraph" w:styleId="CommentText">
    <w:name w:val="annotation text"/>
    <w:basedOn w:val="Normal"/>
    <w:link w:val="CommentTextChar"/>
    <w:uiPriority w:val="99"/>
    <w:semiHidden/>
    <w:unhideWhenUsed/>
    <w:rsid w:val="005378B8"/>
    <w:pPr>
      <w:spacing w:line="240" w:lineRule="auto"/>
    </w:pPr>
    <w:rPr>
      <w:sz w:val="20"/>
      <w:szCs w:val="20"/>
    </w:rPr>
  </w:style>
  <w:style w:type="character" w:customStyle="1" w:styleId="CommentTextChar">
    <w:name w:val="Comment Text Char"/>
    <w:basedOn w:val="DefaultParagraphFont"/>
    <w:link w:val="CommentText"/>
    <w:uiPriority w:val="99"/>
    <w:semiHidden/>
    <w:rsid w:val="005378B8"/>
    <w:rPr>
      <w:sz w:val="20"/>
      <w:szCs w:val="20"/>
    </w:rPr>
  </w:style>
  <w:style w:type="paragraph" w:styleId="CommentSubject">
    <w:name w:val="annotation subject"/>
    <w:basedOn w:val="CommentText"/>
    <w:next w:val="CommentText"/>
    <w:link w:val="CommentSubjectChar"/>
    <w:uiPriority w:val="99"/>
    <w:semiHidden/>
    <w:unhideWhenUsed/>
    <w:rsid w:val="005378B8"/>
    <w:rPr>
      <w:b/>
      <w:bCs/>
    </w:rPr>
  </w:style>
  <w:style w:type="character" w:customStyle="1" w:styleId="CommentSubjectChar">
    <w:name w:val="Comment Subject Char"/>
    <w:basedOn w:val="CommentTextChar"/>
    <w:link w:val="CommentSubject"/>
    <w:uiPriority w:val="99"/>
    <w:semiHidden/>
    <w:rsid w:val="005378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956917">
      <w:bodyDiv w:val="1"/>
      <w:marLeft w:val="0"/>
      <w:marRight w:val="0"/>
      <w:marTop w:val="0"/>
      <w:marBottom w:val="0"/>
      <w:divBdr>
        <w:top w:val="none" w:sz="0" w:space="0" w:color="auto"/>
        <w:left w:val="none" w:sz="0" w:space="0" w:color="auto"/>
        <w:bottom w:val="none" w:sz="0" w:space="0" w:color="auto"/>
        <w:right w:val="none" w:sz="0" w:space="0" w:color="auto"/>
      </w:divBdr>
      <w:divsChild>
        <w:div w:id="287275528">
          <w:marLeft w:val="0"/>
          <w:marRight w:val="0"/>
          <w:marTop w:val="0"/>
          <w:marBottom w:val="0"/>
          <w:divBdr>
            <w:top w:val="none" w:sz="0" w:space="0" w:color="auto"/>
            <w:left w:val="none" w:sz="0" w:space="0" w:color="auto"/>
            <w:bottom w:val="none" w:sz="0" w:space="0" w:color="auto"/>
            <w:right w:val="none" w:sz="0" w:space="0" w:color="auto"/>
          </w:divBdr>
          <w:divsChild>
            <w:div w:id="540166383">
              <w:marLeft w:val="0"/>
              <w:marRight w:val="0"/>
              <w:marTop w:val="0"/>
              <w:marBottom w:val="0"/>
              <w:divBdr>
                <w:top w:val="none" w:sz="0" w:space="0" w:color="auto"/>
                <w:left w:val="none" w:sz="0" w:space="0" w:color="auto"/>
                <w:bottom w:val="none" w:sz="0" w:space="0" w:color="auto"/>
                <w:right w:val="none" w:sz="0" w:space="0" w:color="auto"/>
              </w:divBdr>
              <w:divsChild>
                <w:div w:id="618726263">
                  <w:marLeft w:val="0"/>
                  <w:marRight w:val="0"/>
                  <w:marTop w:val="0"/>
                  <w:marBottom w:val="0"/>
                  <w:divBdr>
                    <w:top w:val="none" w:sz="0" w:space="0" w:color="auto"/>
                    <w:left w:val="none" w:sz="0" w:space="0" w:color="auto"/>
                    <w:bottom w:val="none" w:sz="0" w:space="0" w:color="auto"/>
                    <w:right w:val="none" w:sz="0" w:space="0" w:color="auto"/>
                  </w:divBdr>
                  <w:divsChild>
                    <w:div w:id="1335259261">
                      <w:marLeft w:val="0"/>
                      <w:marRight w:val="0"/>
                      <w:marTop w:val="0"/>
                      <w:marBottom w:val="0"/>
                      <w:divBdr>
                        <w:top w:val="none" w:sz="0" w:space="0" w:color="auto"/>
                        <w:left w:val="none" w:sz="0" w:space="0" w:color="auto"/>
                        <w:bottom w:val="none" w:sz="0" w:space="0" w:color="auto"/>
                        <w:right w:val="none" w:sz="0" w:space="0" w:color="auto"/>
                      </w:divBdr>
                    </w:div>
                  </w:divsChild>
                </w:div>
                <w:div w:id="27069325">
                  <w:marLeft w:val="0"/>
                  <w:marRight w:val="0"/>
                  <w:marTop w:val="0"/>
                  <w:marBottom w:val="0"/>
                  <w:divBdr>
                    <w:top w:val="none" w:sz="0" w:space="0" w:color="auto"/>
                    <w:left w:val="none" w:sz="0" w:space="0" w:color="auto"/>
                    <w:bottom w:val="none" w:sz="0" w:space="0" w:color="auto"/>
                    <w:right w:val="none" w:sz="0" w:space="0" w:color="auto"/>
                  </w:divBdr>
                  <w:divsChild>
                    <w:div w:id="2107074737">
                      <w:marLeft w:val="0"/>
                      <w:marRight w:val="0"/>
                      <w:marTop w:val="0"/>
                      <w:marBottom w:val="0"/>
                      <w:divBdr>
                        <w:top w:val="none" w:sz="0" w:space="0" w:color="auto"/>
                        <w:left w:val="none" w:sz="0" w:space="0" w:color="auto"/>
                        <w:bottom w:val="none" w:sz="0" w:space="0" w:color="auto"/>
                        <w:right w:val="none" w:sz="0" w:space="0" w:color="auto"/>
                      </w:divBdr>
                    </w:div>
                  </w:divsChild>
                </w:div>
                <w:div w:id="1653486543">
                  <w:marLeft w:val="0"/>
                  <w:marRight w:val="0"/>
                  <w:marTop w:val="0"/>
                  <w:marBottom w:val="0"/>
                  <w:divBdr>
                    <w:top w:val="none" w:sz="0" w:space="0" w:color="auto"/>
                    <w:left w:val="none" w:sz="0" w:space="0" w:color="auto"/>
                    <w:bottom w:val="none" w:sz="0" w:space="0" w:color="auto"/>
                    <w:right w:val="none" w:sz="0" w:space="0" w:color="auto"/>
                  </w:divBdr>
                  <w:divsChild>
                    <w:div w:id="6051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35875">
      <w:bodyDiv w:val="1"/>
      <w:marLeft w:val="0"/>
      <w:marRight w:val="0"/>
      <w:marTop w:val="0"/>
      <w:marBottom w:val="0"/>
      <w:divBdr>
        <w:top w:val="none" w:sz="0" w:space="0" w:color="auto"/>
        <w:left w:val="none" w:sz="0" w:space="0" w:color="auto"/>
        <w:bottom w:val="none" w:sz="0" w:space="0" w:color="auto"/>
        <w:right w:val="none" w:sz="0" w:space="0" w:color="auto"/>
      </w:divBdr>
      <w:divsChild>
        <w:div w:id="882518540">
          <w:marLeft w:val="0"/>
          <w:marRight w:val="0"/>
          <w:marTop w:val="0"/>
          <w:marBottom w:val="0"/>
          <w:divBdr>
            <w:top w:val="none" w:sz="0" w:space="0" w:color="auto"/>
            <w:left w:val="none" w:sz="0" w:space="0" w:color="auto"/>
            <w:bottom w:val="none" w:sz="0" w:space="0" w:color="auto"/>
            <w:right w:val="none" w:sz="0" w:space="0" w:color="auto"/>
          </w:divBdr>
          <w:divsChild>
            <w:div w:id="910431338">
              <w:marLeft w:val="0"/>
              <w:marRight w:val="0"/>
              <w:marTop w:val="0"/>
              <w:marBottom w:val="0"/>
              <w:divBdr>
                <w:top w:val="none" w:sz="0" w:space="0" w:color="auto"/>
                <w:left w:val="none" w:sz="0" w:space="0" w:color="auto"/>
                <w:bottom w:val="none" w:sz="0" w:space="0" w:color="auto"/>
                <w:right w:val="none" w:sz="0" w:space="0" w:color="auto"/>
              </w:divBdr>
              <w:divsChild>
                <w:div w:id="1850673710">
                  <w:marLeft w:val="0"/>
                  <w:marRight w:val="0"/>
                  <w:marTop w:val="0"/>
                  <w:marBottom w:val="0"/>
                  <w:divBdr>
                    <w:top w:val="none" w:sz="0" w:space="0" w:color="auto"/>
                    <w:left w:val="none" w:sz="0" w:space="0" w:color="auto"/>
                    <w:bottom w:val="none" w:sz="0" w:space="0" w:color="auto"/>
                    <w:right w:val="none" w:sz="0" w:space="0" w:color="auto"/>
                  </w:divBdr>
                  <w:divsChild>
                    <w:div w:id="890000676">
                      <w:marLeft w:val="0"/>
                      <w:marRight w:val="0"/>
                      <w:marTop w:val="0"/>
                      <w:marBottom w:val="0"/>
                      <w:divBdr>
                        <w:top w:val="none" w:sz="0" w:space="0" w:color="auto"/>
                        <w:left w:val="none" w:sz="0" w:space="0" w:color="auto"/>
                        <w:bottom w:val="none" w:sz="0" w:space="0" w:color="auto"/>
                        <w:right w:val="none" w:sz="0" w:space="0" w:color="auto"/>
                      </w:divBdr>
                    </w:div>
                  </w:divsChild>
                </w:div>
                <w:div w:id="1537699845">
                  <w:marLeft w:val="0"/>
                  <w:marRight w:val="0"/>
                  <w:marTop w:val="0"/>
                  <w:marBottom w:val="0"/>
                  <w:divBdr>
                    <w:top w:val="none" w:sz="0" w:space="0" w:color="auto"/>
                    <w:left w:val="none" w:sz="0" w:space="0" w:color="auto"/>
                    <w:bottom w:val="none" w:sz="0" w:space="0" w:color="auto"/>
                    <w:right w:val="none" w:sz="0" w:space="0" w:color="auto"/>
                  </w:divBdr>
                  <w:divsChild>
                    <w:div w:id="200020378">
                      <w:marLeft w:val="0"/>
                      <w:marRight w:val="0"/>
                      <w:marTop w:val="0"/>
                      <w:marBottom w:val="0"/>
                      <w:divBdr>
                        <w:top w:val="none" w:sz="0" w:space="0" w:color="auto"/>
                        <w:left w:val="none" w:sz="0" w:space="0" w:color="auto"/>
                        <w:bottom w:val="none" w:sz="0" w:space="0" w:color="auto"/>
                        <w:right w:val="none" w:sz="0" w:space="0" w:color="auto"/>
                      </w:divBdr>
                    </w:div>
                  </w:divsChild>
                </w:div>
                <w:div w:id="408037270">
                  <w:marLeft w:val="0"/>
                  <w:marRight w:val="0"/>
                  <w:marTop w:val="0"/>
                  <w:marBottom w:val="0"/>
                  <w:divBdr>
                    <w:top w:val="none" w:sz="0" w:space="0" w:color="auto"/>
                    <w:left w:val="none" w:sz="0" w:space="0" w:color="auto"/>
                    <w:bottom w:val="none" w:sz="0" w:space="0" w:color="auto"/>
                    <w:right w:val="none" w:sz="0" w:space="0" w:color="auto"/>
                  </w:divBdr>
                  <w:divsChild>
                    <w:div w:id="1195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18A92-7AA4-B04D-A760-1229E58D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367</Words>
  <Characters>2094</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Loek de Bakker</dc:creator>
  <cp:keywords/>
  <dc:description/>
  <cp:lastModifiedBy>Sjoerd Appelman</cp:lastModifiedBy>
  <cp:revision>6</cp:revision>
  <cp:lastPrinted>2025-02-12T08:42:00Z</cp:lastPrinted>
  <dcterms:created xsi:type="dcterms:W3CDTF">2025-02-13T07:59:00Z</dcterms:created>
  <dcterms:modified xsi:type="dcterms:W3CDTF">2025-02-17T14:04:00Z</dcterms:modified>
</cp:coreProperties>
</file>